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1EF1" w14:textId="4722D745" w:rsidR="00F56A65" w:rsidRPr="005C631B" w:rsidRDefault="0054020F">
      <w:pPr>
        <w:rPr>
          <w:b/>
          <w:bCs/>
        </w:rPr>
      </w:pPr>
      <w:r>
        <w:rPr>
          <w:b/>
          <w:bCs/>
        </w:rPr>
        <w:t>Tájékoztatás építési törmelék leadásának szabályváltozásáról</w:t>
      </w:r>
    </w:p>
    <w:p w14:paraId="2E0A6DD2" w14:textId="050A9465" w:rsidR="00A82748" w:rsidRDefault="00A82748" w:rsidP="00ED3ECF">
      <w:pPr>
        <w:jc w:val="both"/>
      </w:pPr>
      <w:r>
        <w:t>A MOHU MOL Hulladékgazdálkodási Zrt. szabályozása szerint 2026. július 1-től a magyarországi hulladékudvarokban díjfizetés ellenében adható le a lakossági eredetű építési törmelék. Ára az egész országban egységesen bruttó 36 forint/kg. A beszállításról a számlát a MOHU MOL Hulladékgazdálkodási Zrt. utólag állítja ki, a hulladékudvarokban nem lehet kifizetni. Az építési törmelékre vonatkozó (ingatlanonként egyszeri 150 kg, évente 1000 kg) mennyiségi kvóta megszűnik, az építési törmelékre vonatkozó tisztasági elvárás megmarad.</w:t>
      </w:r>
    </w:p>
    <w:p w14:paraId="7A2CCC68" w14:textId="594B04F7" w:rsidR="005C631B" w:rsidRDefault="00395361" w:rsidP="00ED3ECF">
      <w:pPr>
        <w:jc w:val="both"/>
      </w:pPr>
      <w:r>
        <w:t>A győri GYHG által üzemeltetett hulladékudvarokban a lakossági eredetű építési törmelék leadásának fizetőssé tétel</w:t>
      </w:r>
      <w:r w:rsidR="009B0811">
        <w:t xml:space="preserve">e a </w:t>
      </w:r>
      <w:r>
        <w:t>hulladékgazdálkodási engedély</w:t>
      </w:r>
      <w:r w:rsidRPr="000A54BC">
        <w:t>e</w:t>
      </w:r>
      <w:r w:rsidR="0023632C" w:rsidRPr="0023632C">
        <w:t>k</w:t>
      </w:r>
      <w:r>
        <w:t xml:space="preserve"> módosítás</w:t>
      </w:r>
      <w:r w:rsidR="0023632C">
        <w:t>a</w:t>
      </w:r>
      <w:r w:rsidRPr="000A54BC">
        <w:rPr>
          <w:color w:val="EE0000"/>
        </w:rPr>
        <w:t xml:space="preserve"> </w:t>
      </w:r>
      <w:r>
        <w:t xml:space="preserve">miatt </w:t>
      </w:r>
      <w:r w:rsidR="009B0811">
        <w:t>a MOHU MOL Hulladékgazdálkodási Zrt-vel egyeztetett módon 2026. július 6-tól vezethető be.</w:t>
      </w:r>
    </w:p>
    <w:p w14:paraId="6A09EFAC" w14:textId="519138C5" w:rsidR="00395361" w:rsidRPr="0023632C" w:rsidRDefault="0054020F" w:rsidP="00ED3ECF">
      <w:pPr>
        <w:jc w:val="both"/>
      </w:pPr>
      <w:r>
        <w:t>Közüzemként a</w:t>
      </w:r>
      <w:r w:rsidR="00395361">
        <w:t xml:space="preserve"> </w:t>
      </w:r>
      <w:r>
        <w:t>g</w:t>
      </w:r>
      <w:r w:rsidR="00395361">
        <w:t xml:space="preserve">yőri GYHG fő feladata a lakosság lehető legjobb hulladékgazdálkodási kiszolgálása, ezért </w:t>
      </w:r>
      <w:r>
        <w:t>nem koncessziós hulladékfajtaként cégünk</w:t>
      </w:r>
      <w:r w:rsidR="00395361">
        <w:t xml:space="preserve"> a lakosság</w:t>
      </w:r>
      <w:r>
        <w:t>i</w:t>
      </w:r>
      <w:r w:rsidR="00395361">
        <w:t xml:space="preserve"> és az üzleti eredetű építési törmeléket</w:t>
      </w:r>
      <w:r>
        <w:t xml:space="preserve"> a hulladékfajtára vonatkozó tisztasági feltételek megléte esetén bruttó 15</w:t>
      </w:r>
      <w:r w:rsidR="003F5F19">
        <w:t>,5</w:t>
      </w:r>
      <w:r>
        <w:t xml:space="preserve"> forint/kg áron 2026. július 6. után is befogadj</w:t>
      </w:r>
      <w:r w:rsidR="0023632C">
        <w:t>a</w:t>
      </w:r>
      <w:r w:rsidR="00395361">
        <w:t xml:space="preserve"> a </w:t>
      </w:r>
      <w:r>
        <w:t xml:space="preserve">győri Hulladékkezelő Központban. Cím: 9028 Győr Külső Fehérvári út 1. </w:t>
      </w:r>
      <w:r w:rsidRPr="0023632C">
        <w:t xml:space="preserve">GPS: </w:t>
      </w:r>
      <w:r w:rsidR="004C388C" w:rsidRPr="0023632C">
        <w:t>47.661806, 17.690028</w:t>
      </w:r>
      <w:r w:rsidRPr="0023632C">
        <w:t xml:space="preserve">, </w:t>
      </w:r>
      <w:proofErr w:type="spellStart"/>
      <w:r w:rsidRPr="0023632C">
        <w:t>Nyitvatartás</w:t>
      </w:r>
      <w:proofErr w:type="spellEnd"/>
      <w:r w:rsidRPr="0023632C">
        <w:t>:</w:t>
      </w:r>
      <w:r w:rsidR="004C388C" w:rsidRPr="0023632C">
        <w:t xml:space="preserve"> H-P: 7-17h-ig, Szo: 7-14h-ig.</w:t>
      </w:r>
    </w:p>
    <w:p w14:paraId="7D4B29D5" w14:textId="60DA2A2A" w:rsidR="009F1097" w:rsidRDefault="009F1097" w:rsidP="00ED3ECF">
      <w:pPr>
        <w:tabs>
          <w:tab w:val="center" w:pos="2127"/>
          <w:tab w:val="center" w:pos="7088"/>
        </w:tabs>
        <w:spacing w:before="120" w:line="360" w:lineRule="auto"/>
        <w:jc w:val="both"/>
      </w:pPr>
      <w:r w:rsidRPr="00EF074B">
        <w:t>Kérjük szíves közreműködésüket abban, hogy a fenti tájékoztatást a település lakossága részére a helyben szokásos kommunikációs csatornákon keresztül közzétenni szíveskedjenek.</w:t>
      </w:r>
    </w:p>
    <w:p w14:paraId="0DD7D285" w14:textId="27081CF2" w:rsidR="0054020F" w:rsidRDefault="0054020F" w:rsidP="005C631B">
      <w:pPr>
        <w:jc w:val="both"/>
      </w:pPr>
      <w:r>
        <w:t>A győri GYHG megköszöni a lakosság együttműködését.</w:t>
      </w:r>
    </w:p>
    <w:p w14:paraId="328BC3D9" w14:textId="392CDF39" w:rsidR="0054020F" w:rsidRDefault="0054020F" w:rsidP="005C631B">
      <w:pPr>
        <w:jc w:val="both"/>
      </w:pPr>
      <w:r>
        <w:t>GYHG Győri Hulladékgazdálkodási Nonprofit Kft.</w:t>
      </w:r>
    </w:p>
    <w:p w14:paraId="14B2B6AF" w14:textId="29A67E9B" w:rsidR="0054020F" w:rsidRDefault="0054020F" w:rsidP="005C631B">
      <w:pPr>
        <w:jc w:val="both"/>
      </w:pPr>
      <w:r>
        <w:t xml:space="preserve">Győr 2026. július </w:t>
      </w:r>
      <w:r w:rsidR="00AE2AF5">
        <w:t>3</w:t>
      </w:r>
      <w:r>
        <w:t>.</w:t>
      </w:r>
    </w:p>
    <w:p w14:paraId="1AE0B282" w14:textId="77777777" w:rsidR="0054020F" w:rsidRDefault="0054020F" w:rsidP="005C631B">
      <w:pPr>
        <w:jc w:val="both"/>
      </w:pPr>
    </w:p>
    <w:sectPr w:rsidR="0054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1B"/>
    <w:rsid w:val="00020034"/>
    <w:rsid w:val="000A54BC"/>
    <w:rsid w:val="00101421"/>
    <w:rsid w:val="0023632C"/>
    <w:rsid w:val="00294A14"/>
    <w:rsid w:val="00395361"/>
    <w:rsid w:val="003F5F19"/>
    <w:rsid w:val="00467357"/>
    <w:rsid w:val="004C388C"/>
    <w:rsid w:val="005103B1"/>
    <w:rsid w:val="0054020F"/>
    <w:rsid w:val="005A093D"/>
    <w:rsid w:val="005C631B"/>
    <w:rsid w:val="00671DA0"/>
    <w:rsid w:val="007149E1"/>
    <w:rsid w:val="007779CF"/>
    <w:rsid w:val="00962095"/>
    <w:rsid w:val="009B0811"/>
    <w:rsid w:val="009F1097"/>
    <w:rsid w:val="00A06121"/>
    <w:rsid w:val="00A82748"/>
    <w:rsid w:val="00AE2AF5"/>
    <w:rsid w:val="00B32069"/>
    <w:rsid w:val="00BD48D3"/>
    <w:rsid w:val="00C65956"/>
    <w:rsid w:val="00C77113"/>
    <w:rsid w:val="00ED3ECF"/>
    <w:rsid w:val="00F5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5CC5"/>
  <w15:chartTrackingRefBased/>
  <w15:docId w15:val="{C7385071-8269-4FE0-8132-E094D35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6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6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6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6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6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6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6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6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6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6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6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6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631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631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63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63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63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631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6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6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6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6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63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631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631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6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631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6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Ügyvezető</dc:creator>
  <cp:keywords/>
  <dc:description/>
  <cp:lastModifiedBy>Regiologisztika</cp:lastModifiedBy>
  <cp:revision>7</cp:revision>
  <dcterms:created xsi:type="dcterms:W3CDTF">2026-07-03T05:31:00Z</dcterms:created>
  <dcterms:modified xsi:type="dcterms:W3CDTF">2026-07-03T06:50:00Z</dcterms:modified>
</cp:coreProperties>
</file>